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B4199" w:rsidRDefault="006B4199" w:rsidP="006B4199">
      <w:pPr>
        <w:pStyle w:val="Title"/>
        <w:rPr>
          <w:b/>
          <w:sz w:val="36"/>
        </w:rPr>
      </w:pPr>
      <w:r w:rsidRPr="006B4199">
        <w:rPr>
          <w:b/>
          <w:sz w:val="36"/>
        </w:rPr>
        <w:drawing>
          <wp:anchor distT="0" distB="0" distL="114300" distR="114300" simplePos="0" relativeHeight="251658240" behindDoc="0" locked="0" layoutInCell="1" allowOverlap="1" wp14:anchorId="1BEF8AA2">
            <wp:simplePos x="0" y="0"/>
            <wp:positionH relativeFrom="column">
              <wp:posOffset>3566160</wp:posOffset>
            </wp:positionH>
            <wp:positionV relativeFrom="paragraph">
              <wp:posOffset>-594360</wp:posOffset>
            </wp:positionV>
            <wp:extent cx="3094990" cy="4276725"/>
            <wp:effectExtent l="0" t="0" r="0" b="952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4990" cy="4276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B4199">
        <w:rPr>
          <w:b/>
          <w:sz w:val="36"/>
        </w:rPr>
        <w:drawing>
          <wp:anchor distT="0" distB="0" distL="114300" distR="114300" simplePos="0" relativeHeight="251659264" behindDoc="0" locked="0" layoutInCell="1" allowOverlap="1" wp14:anchorId="77840730">
            <wp:simplePos x="0" y="0"/>
            <wp:positionH relativeFrom="column">
              <wp:posOffset>-335280</wp:posOffset>
            </wp:positionH>
            <wp:positionV relativeFrom="paragraph">
              <wp:posOffset>-594360</wp:posOffset>
            </wp:positionV>
            <wp:extent cx="3733800" cy="3521710"/>
            <wp:effectExtent l="0" t="0" r="0" b="254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3521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36"/>
        </w:rPr>
        <w:t xml:space="preserve">  </w:t>
      </w:r>
    </w:p>
    <w:p w:rsidR="006B4199" w:rsidRPr="006B4199" w:rsidRDefault="006B4199" w:rsidP="006B4199"/>
    <w:p w:rsidR="006B4199" w:rsidRDefault="006B4199" w:rsidP="006B4199">
      <w:pPr>
        <w:pStyle w:val="Title"/>
        <w:rPr>
          <w:b/>
          <w:sz w:val="36"/>
        </w:rPr>
      </w:pPr>
    </w:p>
    <w:p w:rsidR="006B4199" w:rsidRDefault="006B4199" w:rsidP="006B4199">
      <w:pPr>
        <w:pStyle w:val="Title"/>
        <w:rPr>
          <w:b/>
          <w:sz w:val="36"/>
        </w:rPr>
      </w:pPr>
    </w:p>
    <w:p w:rsidR="006B4199" w:rsidRDefault="006B4199" w:rsidP="006B4199">
      <w:pPr>
        <w:pStyle w:val="Title"/>
        <w:rPr>
          <w:b/>
          <w:sz w:val="36"/>
        </w:rPr>
      </w:pPr>
    </w:p>
    <w:p w:rsidR="006B4199" w:rsidRDefault="006B4199" w:rsidP="006B4199">
      <w:pPr>
        <w:pStyle w:val="Title"/>
        <w:rPr>
          <w:b/>
          <w:sz w:val="36"/>
        </w:rPr>
      </w:pPr>
    </w:p>
    <w:p w:rsidR="006B4199" w:rsidRDefault="006B4199" w:rsidP="006B4199">
      <w:pPr>
        <w:pStyle w:val="Title"/>
        <w:rPr>
          <w:b/>
          <w:sz w:val="36"/>
        </w:rPr>
      </w:pPr>
    </w:p>
    <w:p w:rsidR="006B4199" w:rsidRDefault="006B4199" w:rsidP="006B4199">
      <w:pPr>
        <w:pStyle w:val="Title"/>
        <w:rPr>
          <w:b/>
          <w:sz w:val="36"/>
        </w:rPr>
      </w:pPr>
    </w:p>
    <w:p w:rsidR="006B4199" w:rsidRDefault="006B4199" w:rsidP="006B4199">
      <w:pPr>
        <w:pStyle w:val="Title"/>
        <w:rPr>
          <w:b/>
          <w:sz w:val="36"/>
        </w:rPr>
      </w:pPr>
    </w:p>
    <w:p w:rsidR="006B4199" w:rsidRDefault="006B4199" w:rsidP="006B4199">
      <w:pPr>
        <w:pStyle w:val="Title"/>
        <w:rPr>
          <w:b/>
          <w:sz w:val="36"/>
        </w:rPr>
      </w:pPr>
    </w:p>
    <w:p w:rsidR="006B4199" w:rsidRDefault="006B4199" w:rsidP="006B4199">
      <w:pPr>
        <w:pStyle w:val="Title"/>
        <w:rPr>
          <w:b/>
          <w:sz w:val="36"/>
        </w:rPr>
      </w:pPr>
    </w:p>
    <w:p w:rsidR="006B4199" w:rsidRDefault="006B4199" w:rsidP="006B4199">
      <w:pPr>
        <w:pStyle w:val="Title"/>
        <w:rPr>
          <w:b/>
          <w:sz w:val="36"/>
        </w:rPr>
      </w:pPr>
    </w:p>
    <w:p w:rsidR="006B4199" w:rsidRDefault="006B4199" w:rsidP="006B4199">
      <w:pPr>
        <w:pStyle w:val="Title"/>
        <w:rPr>
          <w:b/>
          <w:sz w:val="36"/>
        </w:rPr>
      </w:pPr>
    </w:p>
    <w:p w:rsidR="006B4199" w:rsidRDefault="006B4199" w:rsidP="006B4199"/>
    <w:p w:rsidR="006B4199" w:rsidRPr="006B4199" w:rsidRDefault="006B4199" w:rsidP="006B4199"/>
    <w:p w:rsidR="006B4199" w:rsidRPr="006B4199" w:rsidRDefault="006B4199" w:rsidP="006B4199">
      <w:pPr>
        <w:pStyle w:val="Title"/>
        <w:rPr>
          <w:rFonts w:cs="Times New Roman"/>
          <w:b/>
          <w:sz w:val="36"/>
        </w:rPr>
      </w:pPr>
      <w:bookmarkStart w:id="0" w:name="_GoBack"/>
      <w:r w:rsidRPr="006B4199">
        <w:rPr>
          <w:b/>
          <w:sz w:val="36"/>
        </w:rPr>
        <w:t xml:space="preserve">America New York Ri Wang Food Group Co., Ltd Recalls Ready to Eat Pork Sausage Products </w:t>
      </w:r>
      <w:bookmarkEnd w:id="0"/>
      <w:r w:rsidRPr="006B4199">
        <w:rPr>
          <w:b/>
          <w:sz w:val="36"/>
        </w:rPr>
        <w:t>due to Possible Foreign Matter Contamination</w:t>
      </w:r>
    </w:p>
    <w:p w:rsidR="006B4199" w:rsidRDefault="006B4199" w:rsidP="006B4199">
      <w:pPr>
        <w:numPr>
          <w:ilvl w:val="0"/>
          <w:numId w:val="1"/>
        </w:numPr>
        <w:spacing w:before="100" w:beforeAutospacing="1" w:after="100" w:afterAutospacing="1"/>
        <w:rPr>
          <w:rFonts w:ascii="Arial" w:hAnsi="Arial" w:cs="Arial"/>
        </w:rPr>
      </w:pPr>
      <w:r>
        <w:rPr>
          <w:rFonts w:ascii="Arial" w:hAnsi="Arial" w:cs="Arial"/>
          <w:color w:val="FF0000"/>
          <w:sz w:val="27"/>
          <w:szCs w:val="27"/>
        </w:rPr>
        <w:t xml:space="preserve">This is for your </w:t>
      </w:r>
      <w:proofErr w:type="gramStart"/>
      <w:r>
        <w:rPr>
          <w:rFonts w:ascii="Arial" w:hAnsi="Arial" w:cs="Arial"/>
          <w:color w:val="FF0000"/>
          <w:sz w:val="27"/>
          <w:szCs w:val="27"/>
        </w:rPr>
        <w:t>information,</w:t>
      </w:r>
      <w:proofErr w:type="gramEnd"/>
      <w:r>
        <w:rPr>
          <w:rFonts w:ascii="Arial" w:hAnsi="Arial" w:cs="Arial"/>
          <w:color w:val="FF0000"/>
          <w:sz w:val="27"/>
          <w:szCs w:val="27"/>
        </w:rPr>
        <w:t xml:space="preserve"> this product may have come in through local donations or Fresh Alliance.</w:t>
      </w:r>
    </w:p>
    <w:p w:rsidR="006B4199" w:rsidRDefault="006B4199" w:rsidP="006B4199">
      <w:pPr>
        <w:numPr>
          <w:ilvl w:val="0"/>
          <w:numId w:val="1"/>
        </w:numPr>
        <w:spacing w:before="100" w:beforeAutospacing="1" w:after="100" w:afterAutospacing="1"/>
        <w:rPr>
          <w:rFonts w:ascii="Arial" w:hAnsi="Arial" w:cs="Arial"/>
        </w:rPr>
      </w:pPr>
      <w:r>
        <w:rPr>
          <w:rFonts w:ascii="Arial" w:hAnsi="Arial" w:cs="Arial"/>
          <w:sz w:val="27"/>
          <w:szCs w:val="27"/>
        </w:rPr>
        <w:t>This product was distributed nationwide.</w:t>
      </w:r>
    </w:p>
    <w:p w:rsidR="006B4199" w:rsidRDefault="006B4199" w:rsidP="006B4199">
      <w:pPr>
        <w:numPr>
          <w:ilvl w:val="0"/>
          <w:numId w:val="1"/>
        </w:numPr>
        <w:spacing w:before="100" w:beforeAutospacing="1" w:after="100" w:afterAutospacing="1"/>
        <w:rPr>
          <w:rFonts w:ascii="Arial" w:hAnsi="Arial" w:cs="Arial"/>
        </w:rPr>
      </w:pPr>
      <w:r>
        <w:rPr>
          <w:rFonts w:ascii="Arial" w:hAnsi="Arial" w:cs="Arial"/>
          <w:sz w:val="27"/>
          <w:szCs w:val="27"/>
        </w:rPr>
        <w:t>Direct link to recall: </w:t>
      </w:r>
      <w:hyperlink r:id="rId7" w:history="1">
        <w:r>
          <w:rPr>
            <w:rStyle w:val="Hyperlink"/>
            <w:rFonts w:ascii="Arial" w:hAnsi="Arial" w:cs="Arial"/>
          </w:rPr>
          <w:t>https://www.fsis.usda.gov/recalls-alerts/america-new-york-ri-wang-food-group-co-ltd-recalls-rea</w:t>
        </w:r>
        <w:r>
          <w:rPr>
            <w:rStyle w:val="Hyperlink"/>
            <w:rFonts w:ascii="Arial" w:hAnsi="Arial" w:cs="Arial"/>
          </w:rPr>
          <w:t>d</w:t>
        </w:r>
        <w:r>
          <w:rPr>
            <w:rStyle w:val="Hyperlink"/>
            <w:rFonts w:ascii="Arial" w:hAnsi="Arial" w:cs="Arial"/>
          </w:rPr>
          <w:t>y-eat-pork-sausage-products</w:t>
        </w:r>
      </w:hyperlink>
    </w:p>
    <w:p w:rsidR="006B4199" w:rsidRDefault="006B4199" w:rsidP="006B4199">
      <w:pPr>
        <w:pStyle w:val="Heading3"/>
        <w:numPr>
          <w:ilvl w:val="0"/>
          <w:numId w:val="1"/>
        </w:numPr>
        <w:spacing w:before="0" w:beforeAutospacing="0" w:afterAutospacing="0"/>
        <w:rPr>
          <w:rFonts w:ascii="Georgia" w:eastAsiaTheme="minorHAnsi" w:hAnsi="Georgia" w:cs="Arial"/>
          <w:color w:val="005440"/>
        </w:rPr>
      </w:pPr>
      <w:r>
        <w:rPr>
          <w:rFonts w:ascii="Georgia" w:eastAsiaTheme="minorHAnsi" w:hAnsi="Georgia" w:cs="Arial"/>
          <w:color w:val="005440"/>
        </w:rPr>
        <w:t>FSIS Announcement</w:t>
      </w:r>
    </w:p>
    <w:p w:rsidR="006B4199" w:rsidRPr="006B4199" w:rsidRDefault="006B4199" w:rsidP="006B4199">
      <w:pPr>
        <w:pStyle w:val="NormalWeb"/>
        <w:spacing w:before="0" w:beforeAutospacing="0" w:after="0" w:afterAutospacing="0"/>
        <w:rPr>
          <w:rFonts w:ascii="Helvetica" w:hAnsi="Helvetica"/>
        </w:rPr>
      </w:pPr>
      <w:r>
        <w:rPr>
          <w:rFonts w:ascii="Helvetica" w:hAnsi="Helvetica"/>
          <w:b/>
          <w:bCs/>
          <w:color w:val="2E2E2E"/>
          <w:sz w:val="27"/>
          <w:szCs w:val="27"/>
        </w:rPr>
        <w:t>WASHINGTON, May 18, 2022 </w:t>
      </w:r>
      <w:r>
        <w:rPr>
          <w:rFonts w:ascii="Helvetica" w:hAnsi="Helvetica"/>
          <w:color w:val="2E2E2E"/>
          <w:sz w:val="27"/>
          <w:szCs w:val="27"/>
        </w:rPr>
        <w:t xml:space="preserve">– </w:t>
      </w:r>
      <w:r w:rsidRPr="006B4199">
        <w:rPr>
          <w:rFonts w:ascii="Helvetica" w:hAnsi="Helvetica"/>
          <w:sz w:val="27"/>
          <w:szCs w:val="27"/>
        </w:rPr>
        <w:t>America New York Ri Wang Food Group Co., Ltd., a Bay Shore, N.Y. establishment, is recalling approximately 14,635 pounds of ready-to-eat (RTE) sausage sticks and luncheon loaf products that may be contaminated with extraneous materials, specifically metal, the U.S. Department of Agriculture’s Food Safety and Inspection Service (FSIS) announced today.</w:t>
      </w:r>
    </w:p>
    <w:p w:rsidR="006B4199" w:rsidRPr="006B4199" w:rsidRDefault="006B4199" w:rsidP="006B4199">
      <w:pPr>
        <w:pStyle w:val="NormalWeb"/>
        <w:spacing w:before="240" w:beforeAutospacing="0" w:after="0" w:afterAutospacing="0"/>
        <w:rPr>
          <w:rFonts w:ascii="Helvetica" w:hAnsi="Helvetica"/>
        </w:rPr>
      </w:pPr>
      <w:r w:rsidRPr="006B4199">
        <w:rPr>
          <w:rFonts w:ascii="Helvetica" w:hAnsi="Helvetica"/>
          <w:sz w:val="27"/>
          <w:szCs w:val="27"/>
        </w:rPr>
        <w:t>The RTE sausage sticks and luncheon loaf items were produced on various dates from April 5, 2022 to May 5, 2022. The following products are subject to recall [</w:t>
      </w:r>
      <w:hyperlink r:id="rId8" w:history="1">
        <w:r w:rsidRPr="006B4199">
          <w:rPr>
            <w:rStyle w:val="Hyperlink"/>
            <w:rFonts w:ascii="Helvetica" w:hAnsi="Helvetica"/>
            <w:color w:val="auto"/>
          </w:rPr>
          <w:t>view</w:t>
        </w:r>
        <w:r w:rsidRPr="006B4199">
          <w:rPr>
            <w:rStyle w:val="Hyperlink"/>
            <w:rFonts w:ascii="Helvetica" w:hAnsi="Helvetica"/>
            <w:color w:val="auto"/>
          </w:rPr>
          <w:t xml:space="preserve"> </w:t>
        </w:r>
        <w:r w:rsidRPr="006B4199">
          <w:rPr>
            <w:rStyle w:val="Hyperlink"/>
            <w:rFonts w:ascii="Helvetica" w:hAnsi="Helvetica"/>
            <w:color w:val="auto"/>
          </w:rPr>
          <w:t>labels]</w:t>
        </w:r>
      </w:hyperlink>
      <w:r w:rsidRPr="006B4199">
        <w:rPr>
          <w:rFonts w:ascii="Helvetica" w:hAnsi="Helvetica"/>
          <w:sz w:val="27"/>
          <w:szCs w:val="27"/>
        </w:rPr>
        <w:t>:</w:t>
      </w:r>
    </w:p>
    <w:p w:rsidR="006B4199" w:rsidRPr="006B4199" w:rsidRDefault="006B4199" w:rsidP="006B4199">
      <w:pPr>
        <w:numPr>
          <w:ilvl w:val="1"/>
          <w:numId w:val="1"/>
        </w:numPr>
        <w:spacing w:before="100" w:beforeAutospacing="1" w:after="60"/>
        <w:ind w:left="0"/>
        <w:rPr>
          <w:rFonts w:ascii="Helvetica" w:hAnsi="Helvetica"/>
        </w:rPr>
      </w:pPr>
      <w:r w:rsidRPr="006B4199">
        <w:rPr>
          <w:rFonts w:ascii="Helvetica" w:hAnsi="Helvetica"/>
          <w:sz w:val="27"/>
          <w:szCs w:val="27"/>
        </w:rPr>
        <w:lastRenderedPageBreak/>
        <w:t>16-oz. plastic bags containing one luncheon loaf with a “Use/Refreeze by NOV. 11, 2022” date and lot numbers of 422094 and 422110.</w:t>
      </w:r>
    </w:p>
    <w:p w:rsidR="006B4199" w:rsidRPr="006B4199" w:rsidRDefault="006B4199" w:rsidP="006B4199">
      <w:pPr>
        <w:numPr>
          <w:ilvl w:val="1"/>
          <w:numId w:val="1"/>
        </w:numPr>
        <w:spacing w:before="100" w:beforeAutospacing="1" w:after="60"/>
        <w:ind w:left="0"/>
        <w:rPr>
          <w:rFonts w:ascii="Helvetica" w:hAnsi="Helvetica"/>
        </w:rPr>
      </w:pPr>
      <w:r w:rsidRPr="006B4199">
        <w:rPr>
          <w:rFonts w:ascii="Helvetica" w:hAnsi="Helvetica"/>
          <w:sz w:val="27"/>
          <w:szCs w:val="27"/>
        </w:rPr>
        <w:t>23-oz. plastic bags containing 10 sausage sticks with a “Use/Refreeze by NOV. 13, 2022” date and lot numbers of 422094, 422102, 422112, 422116, 522122 and 522124.</w:t>
      </w:r>
    </w:p>
    <w:p w:rsidR="006B4199" w:rsidRPr="006B4199" w:rsidRDefault="006B4199" w:rsidP="006B4199">
      <w:pPr>
        <w:numPr>
          <w:ilvl w:val="1"/>
          <w:numId w:val="1"/>
        </w:numPr>
        <w:spacing w:before="100" w:beforeAutospacing="1"/>
        <w:ind w:left="0"/>
        <w:rPr>
          <w:rFonts w:ascii="Helvetica" w:hAnsi="Helvetica"/>
        </w:rPr>
      </w:pPr>
      <w:r w:rsidRPr="006B4199">
        <w:rPr>
          <w:rFonts w:ascii="Helvetica" w:hAnsi="Helvetica"/>
          <w:sz w:val="27"/>
          <w:szCs w:val="27"/>
        </w:rPr>
        <w:t>10-oz. plastic bags containing four sausage sticks with a “Use/Refreeze by NOV. 13, 2022” date and lot numbers of 422094, 422102, 422112, 422116, 422119, 522122 and 522123.</w:t>
      </w:r>
    </w:p>
    <w:p w:rsidR="006B4199" w:rsidRPr="006B4199" w:rsidRDefault="006B4199" w:rsidP="006B4199">
      <w:pPr>
        <w:pStyle w:val="NormalWeb"/>
        <w:spacing w:before="240" w:beforeAutospacing="0" w:after="0" w:afterAutospacing="0"/>
        <w:rPr>
          <w:rFonts w:ascii="Helvetica" w:hAnsi="Helvetica"/>
        </w:rPr>
      </w:pPr>
      <w:r w:rsidRPr="006B4199">
        <w:rPr>
          <w:rFonts w:ascii="Helvetica" w:hAnsi="Helvetica"/>
          <w:sz w:val="27"/>
          <w:szCs w:val="27"/>
        </w:rPr>
        <w:t>The products subject to recall bear establishment number “EST. 40200A” inside the USDA mark of inspection. These items were shipped to retail locations nationwide.</w:t>
      </w:r>
    </w:p>
    <w:p w:rsidR="00B30C04" w:rsidRPr="006B4199" w:rsidRDefault="00B30C04"/>
    <w:sectPr w:rsidR="00B30C04" w:rsidRPr="006B419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BB87164"/>
    <w:multiLevelType w:val="multilevel"/>
    <w:tmpl w:val="B67683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B4199"/>
    <w:rsid w:val="006B4199"/>
    <w:rsid w:val="00B30C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A3950E"/>
  <w15:chartTrackingRefBased/>
  <w15:docId w15:val="{6B839D61-12B6-4EC2-92B2-2724A22428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6B4199"/>
    <w:pPr>
      <w:spacing w:after="0" w:line="240" w:lineRule="auto"/>
    </w:pPr>
    <w:rPr>
      <w:rFonts w:ascii="Calibri" w:hAnsi="Calibri" w:cs="Calibri"/>
    </w:rPr>
  </w:style>
  <w:style w:type="paragraph" w:styleId="Heading1">
    <w:name w:val="heading 1"/>
    <w:basedOn w:val="Normal"/>
    <w:next w:val="Normal"/>
    <w:link w:val="Heading1Char"/>
    <w:uiPriority w:val="9"/>
    <w:qFormat/>
    <w:rsid w:val="006B4199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link w:val="Heading3Char"/>
    <w:uiPriority w:val="9"/>
    <w:semiHidden/>
    <w:unhideWhenUsed/>
    <w:qFormat/>
    <w:rsid w:val="006B4199"/>
    <w:pPr>
      <w:spacing w:before="100" w:beforeAutospacing="1" w:after="100" w:afterAutospacing="1"/>
      <w:outlineLvl w:val="2"/>
    </w:pPr>
    <w:rPr>
      <w:rFonts w:eastAsia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semiHidden/>
    <w:rsid w:val="006B4199"/>
    <w:rPr>
      <w:rFonts w:ascii="Calibri" w:eastAsia="Times New Roman" w:hAnsi="Calibri" w:cs="Calibri"/>
      <w:b/>
      <w:bCs/>
      <w:sz w:val="27"/>
      <w:szCs w:val="27"/>
    </w:rPr>
  </w:style>
  <w:style w:type="character" w:styleId="Hyperlink">
    <w:name w:val="Hyperlink"/>
    <w:basedOn w:val="DefaultParagraphFont"/>
    <w:uiPriority w:val="99"/>
    <w:semiHidden/>
    <w:unhideWhenUsed/>
    <w:rsid w:val="006B4199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6B4199"/>
    <w:pPr>
      <w:spacing w:before="100" w:beforeAutospacing="1" w:after="100" w:afterAutospacing="1"/>
    </w:pPr>
  </w:style>
  <w:style w:type="character" w:styleId="FollowedHyperlink">
    <w:name w:val="FollowedHyperlink"/>
    <w:basedOn w:val="DefaultParagraphFont"/>
    <w:uiPriority w:val="99"/>
    <w:semiHidden/>
    <w:unhideWhenUsed/>
    <w:rsid w:val="006B4199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B419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le">
    <w:name w:val="Title"/>
    <w:basedOn w:val="Normal"/>
    <w:next w:val="Normal"/>
    <w:link w:val="TitleChar"/>
    <w:uiPriority w:val="10"/>
    <w:qFormat/>
    <w:rsid w:val="006B419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B4199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5296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79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fsis.usda.gov/sites/default/files/food_label_pdf/2022-05/RC-016-2022-Labels.pdf" TargetMode="External"/><Relationship Id="rId13" Type="http://schemas.openxmlformats.org/officeDocument/2006/relationships/customXml" Target="../customXml/item3.xml"/><Relationship Id="rId3" Type="http://schemas.openxmlformats.org/officeDocument/2006/relationships/settings" Target="settings.xml"/><Relationship Id="rId7" Type="http://schemas.openxmlformats.org/officeDocument/2006/relationships/hyperlink" Target="https://www.fsis.usda.gov/recalls-alerts/america-new-york-ri-wang-food-group-co-ltd-recalls-ready-eat-pork-sausage-products" TargetMode="External"/><Relationship Id="rId12" Type="http://schemas.openxmlformats.org/officeDocument/2006/relationships/customXml" Target="../customXml/item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customXml" Target="../customXml/item1.xml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8E53DC68727E640B32ADE3C3A58E88F" ma:contentTypeVersion="18" ma:contentTypeDescription="Create a new document." ma:contentTypeScope="" ma:versionID="59bad3ab690b6ccfa3162aa42d9f9f2b">
  <xsd:schema xmlns:xsd="http://www.w3.org/2001/XMLSchema" xmlns:xs="http://www.w3.org/2001/XMLSchema" xmlns:p="http://schemas.microsoft.com/office/2006/metadata/properties" xmlns:ns2="81fb6d50-b5ba-4862-a299-ae81da886ee0" xmlns:ns3="d707fdb7-2f48-4616-a139-bc0b37381774" targetNamespace="http://schemas.microsoft.com/office/2006/metadata/properties" ma:root="true" ma:fieldsID="6393652958a15225aa2cd114508f97a6" ns2:_="" ns3:_="">
    <xsd:import namespace="81fb6d50-b5ba-4862-a299-ae81da886ee0"/>
    <xsd:import namespace="d707fdb7-2f48-4616-a139-bc0b3738177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fb6d50-b5ba-4862-a299-ae81da886e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1221d385-e0db-4b5f-a8c3-a87ef19e814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07fdb7-2f48-4616-a139-bc0b37381774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35fdff25-e779-4b73-9186-23f24a41f104}" ma:internalName="TaxCatchAll" ma:showField="CatchAllData" ma:web="d707fdb7-2f48-4616-a139-bc0b3738177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707fdb7-2f48-4616-a139-bc0b37381774" xsi:nil="true"/>
    <lcf76f155ced4ddcb4097134ff3c332f xmlns="81fb6d50-b5ba-4862-a299-ae81da886ee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EBFC93F8-21DB-4C0B-8442-7FB988A68A23}"/>
</file>

<file path=customXml/itemProps2.xml><?xml version="1.0" encoding="utf-8"?>
<ds:datastoreItem xmlns:ds="http://schemas.openxmlformats.org/officeDocument/2006/customXml" ds:itemID="{675F1164-1FE2-4EDB-B578-950BE62B49D7}"/>
</file>

<file path=customXml/itemProps3.xml><?xml version="1.0" encoding="utf-8"?>
<ds:datastoreItem xmlns:ds="http://schemas.openxmlformats.org/officeDocument/2006/customXml" ds:itemID="{A68DE1A3-544D-4A8D-B147-6464AB76D34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282</Words>
  <Characters>1612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Kerry O'Connor</dc:creator>
  <cp:keywords/>
  <dc:description/>
  <cp:lastModifiedBy>Kerry O'Connor</cp:lastModifiedBy>
  <cp:revision>1</cp:revision>
  <dcterms:created xsi:type="dcterms:W3CDTF">2022-05-19T16:30:00Z</dcterms:created>
  <dcterms:modified xsi:type="dcterms:W3CDTF">2022-05-19T16:38:00Z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0x01010098E53DC68727E640B32ADE3C3A58E88F</vt:lpwstr>
  </property>
</Properties>
</file>